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6D" w:rsidRDefault="00FE5C1A" w:rsidP="004A4C6D">
      <w:pPr>
        <w:spacing w:before="161" w:after="161" w:line="240" w:lineRule="auto"/>
        <w:jc w:val="center"/>
        <w:outlineLvl w:val="0"/>
        <w:rPr>
          <w:rFonts w:eastAsia="Times New Roman" w:cs="Times New Roman"/>
          <w:b/>
          <w:bCs/>
          <w:color w:val="222222"/>
          <w:kern w:val="36"/>
          <w:sz w:val="24"/>
          <w:szCs w:val="24"/>
          <w:lang w:eastAsia="pl-PL"/>
        </w:rPr>
      </w:pPr>
      <w:r w:rsidRPr="004A4C6D">
        <w:rPr>
          <w:rFonts w:eastAsia="Times New Roman" w:cs="Times New Roman"/>
          <w:b/>
          <w:bCs/>
          <w:color w:val="222222"/>
          <w:kern w:val="36"/>
          <w:sz w:val="24"/>
          <w:szCs w:val="24"/>
          <w:lang w:eastAsia="pl-PL"/>
        </w:rPr>
        <w:t>INFORMACJA O PRZETWARZANIU DANYCH OSOBOWYCH W PROCESIE ROZPATRYWANIA PETYCJI</w:t>
      </w:r>
    </w:p>
    <w:p w:rsidR="00FE5C1A" w:rsidRDefault="00FE5C1A" w:rsidP="00FE5C1A">
      <w:pPr>
        <w:jc w:val="center"/>
        <w:rPr>
          <w:i/>
        </w:rPr>
      </w:pPr>
      <w:r w:rsidRPr="00A53C48">
        <w:rPr>
          <w:i/>
        </w:rPr>
        <w:t>Zgodnie z art. 13 ust. 1 i ust. 2 Rozporządzenia Parlamentu Europejskiego i Rady UE 2016/679 z dnia 27 kwietnia 2016 r. w sprawie ochrony osób fizycznych w związku z przetwarzaniem danych osobowych i w sprawie swobodnego przepływu takich danych oraz uchylenia dyrektywy 95/46/WE (RODO) informujemy:</w:t>
      </w:r>
    </w:p>
    <w:p w:rsidR="00FE5C1A" w:rsidRPr="00FE5C1A" w:rsidRDefault="00FE5C1A" w:rsidP="00FE5C1A">
      <w:pPr>
        <w:rPr>
          <w:b/>
        </w:rPr>
      </w:pPr>
      <w:r w:rsidRPr="00F52B5F">
        <w:rPr>
          <w:b/>
        </w:rPr>
        <w:t>I. Tożsamość i</w:t>
      </w:r>
      <w:r>
        <w:rPr>
          <w:b/>
        </w:rPr>
        <w:t xml:space="preserve"> dane kontaktowe Administratora</w:t>
      </w:r>
    </w:p>
    <w:p w:rsidR="00FE5C1A" w:rsidRDefault="00FE5C1A" w:rsidP="00FE5C1A">
      <w:pPr>
        <w:jc w:val="both"/>
      </w:pPr>
      <w:r>
        <w:t xml:space="preserve">Administratorem danych osobowych jest Powiatowe Centrum Pomocy Rodzinie ul. Klasztorna 6, 47-400 w Raciborzu, z administratorem można się skontaktować poprzez adres email  </w:t>
      </w:r>
      <w:hyperlink r:id="rId5" w:history="1">
        <w:r w:rsidRPr="007144B9">
          <w:rPr>
            <w:rStyle w:val="Hipercze"/>
          </w:rPr>
          <w:t>pcpr@pcpr.raciborz.org.pl</w:t>
        </w:r>
      </w:hyperlink>
      <w:r>
        <w:t xml:space="preserve">   lub pisemnie na adres siedziby podany powyżej.</w:t>
      </w:r>
    </w:p>
    <w:p w:rsidR="00FE5C1A" w:rsidRPr="00FE5C1A" w:rsidRDefault="00FE5C1A" w:rsidP="00FE5C1A">
      <w:pPr>
        <w:rPr>
          <w:b/>
        </w:rPr>
      </w:pPr>
      <w:r w:rsidRPr="00FE5C1A">
        <w:rPr>
          <w:b/>
        </w:rPr>
        <w:t xml:space="preserve">II. Dane kontaktowe inspektora ochrony danych </w:t>
      </w:r>
    </w:p>
    <w:p w:rsidR="00FE5C1A" w:rsidRDefault="00FE5C1A" w:rsidP="00FE5C1A">
      <w:pPr>
        <w:jc w:val="both"/>
      </w:pPr>
      <w:r>
        <w:t xml:space="preserve">Administrator wyznaczył inspektora ochrony danych, dane do kontaktu: email </w:t>
      </w:r>
      <w:hyperlink r:id="rId6" w:history="1">
        <w:r w:rsidR="00F94FDF" w:rsidRPr="00EA00E7">
          <w:rPr>
            <w:rStyle w:val="Hipercze"/>
          </w:rPr>
          <w:t>iod@pcpr.raciborz.org.pl</w:t>
        </w:r>
      </w:hyperlink>
      <w:r>
        <w:t xml:space="preserve"> . Z inspektorem ochrony danych można się kontaktować we wszystkich sprawach dotyczących przetwarzania danych osobowych oraz korzystania z praw związanych z przetwarzaniem danych osobowych.</w:t>
      </w:r>
    </w:p>
    <w:p w:rsidR="00FE5C1A" w:rsidRPr="00FE5C1A" w:rsidRDefault="00FE5C1A" w:rsidP="00FE5C1A">
      <w:pPr>
        <w:rPr>
          <w:b/>
        </w:rPr>
      </w:pPr>
      <w:r w:rsidRPr="00FE5C1A">
        <w:rPr>
          <w:b/>
        </w:rPr>
        <w:t>III. Cel i podstawa prawna przetwarzania danych</w:t>
      </w:r>
    </w:p>
    <w:p w:rsidR="004A4C6D" w:rsidRPr="00FE5C1A" w:rsidRDefault="00FE5C1A" w:rsidP="001B134F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lang w:eastAsia="pl-PL"/>
        </w:rPr>
      </w:pPr>
      <w:r>
        <w:rPr>
          <w:rFonts w:eastAsia="Times New Roman" w:cs="Times New Roman"/>
          <w:color w:val="222222"/>
          <w:lang w:eastAsia="pl-PL"/>
        </w:rPr>
        <w:t xml:space="preserve"> Państwa </w:t>
      </w:r>
      <w:r w:rsidR="004A4C6D" w:rsidRPr="00FE5C1A">
        <w:rPr>
          <w:rFonts w:eastAsia="Times New Roman" w:cs="Times New Roman"/>
          <w:color w:val="222222"/>
          <w:lang w:eastAsia="pl-PL"/>
        </w:rPr>
        <w:t>dane będą przetwarzane w celu rozpatrzenia petycji zgodnie z przepisami prawa.</w:t>
      </w:r>
      <w:r w:rsidR="00DF709B" w:rsidRPr="00FE5C1A">
        <w:rPr>
          <w:rFonts w:eastAsia="Times New Roman" w:cs="Times New Roman"/>
          <w:color w:val="222222"/>
          <w:lang w:eastAsia="pl-PL"/>
        </w:rPr>
        <w:t xml:space="preserve"> </w:t>
      </w:r>
      <w:r w:rsidR="004A4C6D" w:rsidRPr="00FE5C1A">
        <w:rPr>
          <w:rFonts w:eastAsia="Times New Roman" w:cs="Times New Roman"/>
          <w:color w:val="222222"/>
          <w:lang w:eastAsia="pl-PL"/>
        </w:rPr>
        <w:t>Podstawą prawną przetwarzania danych jest art. 6 ust. 1 lit. c) RODO to jest  niezbędność do wypełnienia obowiązków prawnych ciążących na administratorze wynikających z przepisów ustawy z dnia 11 lipca 2014 r. o petycjach</w:t>
      </w:r>
      <w:r w:rsidR="00DF709B" w:rsidRPr="00FE5C1A">
        <w:rPr>
          <w:rFonts w:eastAsia="Times New Roman" w:cs="Times New Roman"/>
          <w:color w:val="222222"/>
          <w:lang w:eastAsia="pl-PL"/>
        </w:rPr>
        <w:t xml:space="preserve">. </w:t>
      </w:r>
      <w:r w:rsidR="004A4C6D" w:rsidRPr="00FE5C1A">
        <w:rPr>
          <w:rFonts w:eastAsia="Times New Roman" w:cs="Times New Roman"/>
          <w:color w:val="222222"/>
          <w:lang w:eastAsia="pl-PL"/>
        </w:rPr>
        <w:t xml:space="preserve"> W przypadku wyrażenia przez </w:t>
      </w:r>
      <w:r w:rsidR="0003341B">
        <w:rPr>
          <w:rFonts w:eastAsia="Times New Roman" w:cs="Times New Roman"/>
          <w:color w:val="222222"/>
          <w:lang w:eastAsia="pl-PL"/>
        </w:rPr>
        <w:t>Państwa</w:t>
      </w:r>
      <w:r w:rsidR="004A4C6D" w:rsidRPr="00FE5C1A">
        <w:rPr>
          <w:rFonts w:eastAsia="Times New Roman" w:cs="Times New Roman"/>
          <w:color w:val="222222"/>
          <w:lang w:eastAsia="pl-PL"/>
        </w:rPr>
        <w:t xml:space="preserve"> zgody na udostępnienie imienia i nazwisk</w:t>
      </w:r>
      <w:r w:rsidR="00DF709B" w:rsidRPr="00FE5C1A">
        <w:rPr>
          <w:rFonts w:eastAsia="Times New Roman" w:cs="Times New Roman"/>
          <w:color w:val="222222"/>
          <w:lang w:eastAsia="pl-PL"/>
        </w:rPr>
        <w:t>a</w:t>
      </w:r>
      <w:r w:rsidR="004A4C6D" w:rsidRPr="00FE5C1A">
        <w:rPr>
          <w:rFonts w:eastAsia="Times New Roman" w:cs="Times New Roman"/>
          <w:color w:val="222222"/>
          <w:lang w:eastAsia="pl-PL"/>
        </w:rPr>
        <w:t xml:space="preserve"> na stronie internetowej podmiotu rozpatrującego petycję lub urzędu go obsługującego, podstawą prawną prze</w:t>
      </w:r>
      <w:r w:rsidRPr="00FE5C1A">
        <w:rPr>
          <w:rFonts w:eastAsia="Times New Roman" w:cs="Times New Roman"/>
          <w:color w:val="222222"/>
          <w:lang w:eastAsia="pl-PL"/>
        </w:rPr>
        <w:t>twarzania danych jest udzielona</w:t>
      </w:r>
      <w:r w:rsidR="00C11E4B">
        <w:rPr>
          <w:rFonts w:eastAsia="Times New Roman" w:cs="Times New Roman"/>
          <w:color w:val="222222"/>
          <w:lang w:eastAsia="pl-PL"/>
        </w:rPr>
        <w:t xml:space="preserve"> zgoda</w:t>
      </w:r>
      <w:r w:rsidRPr="00FE5C1A">
        <w:rPr>
          <w:rFonts w:eastAsia="Times New Roman" w:cs="Times New Roman"/>
          <w:color w:val="222222"/>
          <w:lang w:eastAsia="pl-PL"/>
        </w:rPr>
        <w:t>.</w:t>
      </w:r>
    </w:p>
    <w:p w:rsidR="00FE5C1A" w:rsidRPr="00FE5C1A" w:rsidRDefault="00FE5C1A" w:rsidP="00FE5C1A">
      <w:pPr>
        <w:ind w:left="141"/>
        <w:jc w:val="both"/>
        <w:rPr>
          <w:b/>
        </w:rPr>
      </w:pPr>
      <w:r w:rsidRPr="00FE5C1A">
        <w:rPr>
          <w:b/>
        </w:rPr>
        <w:t>IV. Okres przechowywania danych</w:t>
      </w:r>
    </w:p>
    <w:p w:rsidR="00FE5C1A" w:rsidRPr="00FE5C1A" w:rsidRDefault="00FE5C1A" w:rsidP="00FE5C1A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lang w:eastAsia="pl-PL"/>
        </w:rPr>
      </w:pPr>
      <w:r>
        <w:rPr>
          <w:rFonts w:eastAsia="Times New Roman" w:cs="Times New Roman"/>
          <w:color w:val="222222"/>
          <w:lang w:eastAsia="pl-PL"/>
        </w:rPr>
        <w:t xml:space="preserve"> Państwa </w:t>
      </w:r>
      <w:r w:rsidRPr="00FE5C1A">
        <w:rPr>
          <w:rFonts w:eastAsia="Times New Roman" w:cs="Times New Roman"/>
          <w:color w:val="222222"/>
          <w:lang w:eastAsia="pl-PL"/>
        </w:rPr>
        <w:t xml:space="preserve">dane osobowe będą przechowywane przez okres niezbędny do realizacji celów przetwarzania, Następnie dokumentacja jest archiwizowana zgodnie z instrukcją kancelaryjną obowiązującą u administratora (jednolitym </w:t>
      </w:r>
      <w:r>
        <w:rPr>
          <w:rFonts w:eastAsia="Times New Roman" w:cs="Times New Roman"/>
          <w:color w:val="222222"/>
          <w:lang w:eastAsia="pl-PL"/>
        </w:rPr>
        <w:t xml:space="preserve">rzeczowym </w:t>
      </w:r>
      <w:r w:rsidRPr="00FE5C1A">
        <w:rPr>
          <w:rFonts w:eastAsia="Times New Roman" w:cs="Times New Roman"/>
          <w:color w:val="222222"/>
          <w:lang w:eastAsia="pl-PL"/>
        </w:rPr>
        <w:t>wykazem akt) oraz ustawą z 14 lipca 1983 r. o narodowym zasobie archiwalnym i archiwach.</w:t>
      </w:r>
    </w:p>
    <w:p w:rsidR="00FE5C1A" w:rsidRDefault="00FE5C1A" w:rsidP="00FE5C1A">
      <w:pPr>
        <w:jc w:val="both"/>
        <w:rPr>
          <w:b/>
        </w:rPr>
      </w:pPr>
      <w:r w:rsidRPr="00FE5C1A">
        <w:rPr>
          <w:b/>
        </w:rPr>
        <w:t xml:space="preserve">V. Odbiorcy danych osobowych lub kategorie odbiorców </w:t>
      </w:r>
    </w:p>
    <w:p w:rsidR="00C9494D" w:rsidRPr="00C9494D" w:rsidRDefault="00FE5C1A" w:rsidP="00C9494D">
      <w:p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222222"/>
          <w:lang w:eastAsia="pl-PL"/>
        </w:rPr>
        <w:t xml:space="preserve"> </w:t>
      </w:r>
      <w:r w:rsidRPr="00C11E4B">
        <w:rPr>
          <w:rFonts w:eastAsia="Times New Roman" w:cs="Times New Roman"/>
          <w:lang w:eastAsia="pl-PL"/>
        </w:rPr>
        <w:t xml:space="preserve">Państwa dane osobowe mogą być udostępniane podmiotom do tego uprawnionym na podstawie odrębnych przepisów. W przypadku wyrażenia przez </w:t>
      </w:r>
      <w:r w:rsidR="0003341B" w:rsidRPr="00C11E4B">
        <w:rPr>
          <w:rFonts w:eastAsia="Times New Roman" w:cs="Times New Roman"/>
          <w:lang w:eastAsia="pl-PL"/>
        </w:rPr>
        <w:t xml:space="preserve">Państwa </w:t>
      </w:r>
      <w:r w:rsidRPr="00C11E4B">
        <w:rPr>
          <w:rFonts w:eastAsia="Times New Roman" w:cs="Times New Roman"/>
          <w:lang w:eastAsia="pl-PL"/>
        </w:rPr>
        <w:t xml:space="preserve"> zgody, o której mowa w art. 4 ust. 3 ustawy o petycjach,  Państwa dane zostaną udostępnione na stronie internetowej podmiotu rozpatrującego petycję lub urzędu go obsługującego (skan petycji).</w:t>
      </w:r>
      <w:r w:rsidR="001B134F" w:rsidRPr="00C11E4B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 </w:t>
      </w:r>
      <w:r w:rsidR="00C9494D" w:rsidRPr="00C9494D">
        <w:rPr>
          <w:rFonts w:eastAsia="Times New Roman" w:cs="Times New Roman"/>
          <w:lang w:eastAsia="pl-PL"/>
        </w:rPr>
        <w:t>Mogą być również przekazane w niezbędnym zakresie operatorom pocztowym, także  naszym  usługodawcom -  na podstawie zawartych stosownych umów (w tym hosting,  obsługa informatyczna, niszczenia dokumentów, obsługa ochrony danych osobowych, obsługa prawna)</w:t>
      </w:r>
    </w:p>
    <w:p w:rsidR="00FE5C1A" w:rsidRPr="00FE5C1A" w:rsidRDefault="00C9494D" w:rsidP="00C9494D">
      <w:pPr>
        <w:jc w:val="both"/>
        <w:rPr>
          <w:b/>
        </w:rPr>
      </w:pPr>
      <w:r w:rsidRPr="00C9494D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 </w:t>
      </w:r>
      <w:r w:rsidR="00FE5C1A" w:rsidRPr="005372EA">
        <w:rPr>
          <w:b/>
        </w:rPr>
        <w:t>VI. Prawa osób,</w:t>
      </w:r>
      <w:r w:rsidR="00FE5C1A">
        <w:rPr>
          <w:b/>
        </w:rPr>
        <w:t xml:space="preserve"> których dane są przetwarzane: </w:t>
      </w:r>
      <w:bookmarkStart w:id="0" w:name="_GoBack"/>
      <w:bookmarkEnd w:id="0"/>
    </w:p>
    <w:p w:rsidR="00FE5C1A" w:rsidRPr="00A70E43" w:rsidRDefault="00FE5C1A" w:rsidP="00A70E4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lang w:eastAsia="pl-PL"/>
        </w:rPr>
      </w:pPr>
      <w:r w:rsidRPr="00A70E43">
        <w:rPr>
          <w:rFonts w:eastAsia="Times New Roman" w:cs="Times New Roman"/>
          <w:color w:val="222222"/>
          <w:lang w:eastAsia="pl-PL"/>
        </w:rPr>
        <w:t xml:space="preserve">W związku z przetwarzaniem  Państwa danych osobowych przysługują </w:t>
      </w:r>
      <w:r w:rsidR="0003341B" w:rsidRPr="00A70E43">
        <w:rPr>
          <w:rFonts w:eastAsia="Times New Roman" w:cs="Times New Roman"/>
          <w:color w:val="222222"/>
          <w:lang w:eastAsia="pl-PL"/>
        </w:rPr>
        <w:t xml:space="preserve">Państwu </w:t>
      </w:r>
      <w:r w:rsidRPr="00A70E43">
        <w:rPr>
          <w:rFonts w:eastAsia="Times New Roman" w:cs="Times New Roman"/>
          <w:color w:val="222222"/>
          <w:lang w:eastAsia="pl-PL"/>
        </w:rPr>
        <w:t xml:space="preserve"> następujące prawa:</w:t>
      </w:r>
    </w:p>
    <w:p w:rsidR="00FE5C1A" w:rsidRPr="00DF709B" w:rsidRDefault="00FE5C1A" w:rsidP="00FE5C1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222222"/>
          <w:lang w:eastAsia="pl-PL"/>
        </w:rPr>
      </w:pPr>
      <w:r w:rsidRPr="00DF709B">
        <w:rPr>
          <w:rFonts w:eastAsia="Times New Roman" w:cs="Times New Roman"/>
          <w:color w:val="222222"/>
          <w:lang w:eastAsia="pl-PL"/>
        </w:rPr>
        <w:t xml:space="preserve">prawo dostępu do swoich </w:t>
      </w:r>
      <w:r w:rsidR="001B134F">
        <w:rPr>
          <w:rFonts w:eastAsia="Times New Roman" w:cs="Times New Roman"/>
          <w:color w:val="222222"/>
          <w:lang w:eastAsia="pl-PL"/>
        </w:rPr>
        <w:t>danych</w:t>
      </w:r>
      <w:r w:rsidRPr="00DF709B">
        <w:rPr>
          <w:rFonts w:eastAsia="Times New Roman" w:cs="Times New Roman"/>
          <w:color w:val="222222"/>
          <w:lang w:eastAsia="pl-PL"/>
        </w:rPr>
        <w:t>,</w:t>
      </w:r>
    </w:p>
    <w:p w:rsidR="00FE5C1A" w:rsidRPr="00DF709B" w:rsidRDefault="00FE5C1A" w:rsidP="00FE5C1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222222"/>
          <w:lang w:eastAsia="pl-PL"/>
        </w:rPr>
      </w:pPr>
      <w:r w:rsidRPr="00DF709B">
        <w:rPr>
          <w:rFonts w:eastAsia="Times New Roman" w:cs="Times New Roman"/>
          <w:color w:val="222222"/>
          <w:lang w:eastAsia="pl-PL"/>
        </w:rPr>
        <w:lastRenderedPageBreak/>
        <w:t>prawo do sprostowania (poprawiania) swoich danych,</w:t>
      </w:r>
    </w:p>
    <w:p w:rsidR="00FE5C1A" w:rsidRPr="00DF709B" w:rsidRDefault="00FE5C1A" w:rsidP="00FE5C1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222222"/>
          <w:lang w:eastAsia="pl-PL"/>
        </w:rPr>
      </w:pPr>
      <w:r w:rsidRPr="00DF709B">
        <w:rPr>
          <w:rFonts w:eastAsia="Times New Roman" w:cs="Times New Roman"/>
          <w:color w:val="222222"/>
          <w:lang w:eastAsia="pl-PL"/>
        </w:rPr>
        <w:t>prawo do usunięcia danych osobowych</w:t>
      </w:r>
      <w:r w:rsidR="0092519F" w:rsidRPr="0092519F">
        <w:t xml:space="preserve"> </w:t>
      </w:r>
      <w:r w:rsidR="0092519F">
        <w:t>(przetwarzanych bezpodstawnie</w:t>
      </w:r>
      <w:r w:rsidR="0092519F">
        <w:rPr>
          <w:rFonts w:eastAsia="Times New Roman" w:cs="Times New Roman"/>
          <w:color w:val="222222"/>
          <w:lang w:eastAsia="pl-PL"/>
        </w:rPr>
        <w:t xml:space="preserve"> )</w:t>
      </w:r>
      <w:r w:rsidRPr="00DF709B">
        <w:rPr>
          <w:rFonts w:eastAsia="Times New Roman" w:cs="Times New Roman"/>
          <w:color w:val="222222"/>
          <w:lang w:eastAsia="pl-PL"/>
        </w:rPr>
        <w:t>,</w:t>
      </w:r>
    </w:p>
    <w:p w:rsidR="00FE5C1A" w:rsidRPr="00DF709B" w:rsidRDefault="00FE5C1A" w:rsidP="00FE5C1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222222"/>
          <w:lang w:eastAsia="pl-PL"/>
        </w:rPr>
      </w:pPr>
      <w:r w:rsidRPr="00DF709B">
        <w:rPr>
          <w:rFonts w:eastAsia="Times New Roman" w:cs="Times New Roman"/>
          <w:color w:val="222222"/>
          <w:lang w:eastAsia="pl-PL"/>
        </w:rPr>
        <w:t>prawo do ograniczenia przetwarzania danych,</w:t>
      </w:r>
    </w:p>
    <w:p w:rsidR="00FE5C1A" w:rsidRPr="00FE5C1A" w:rsidRDefault="00FE5C1A" w:rsidP="00D42E3C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lang w:eastAsia="pl-PL"/>
        </w:rPr>
      </w:pPr>
      <w:r w:rsidRPr="004A4C6D">
        <w:rPr>
          <w:rFonts w:eastAsia="Times New Roman" w:cs="Times New Roman"/>
          <w:color w:val="222222"/>
          <w:lang w:eastAsia="pl-PL"/>
        </w:rPr>
        <w:t xml:space="preserve">W przypadku uznania, iż przetwarzanie przez </w:t>
      </w:r>
      <w:r w:rsidRPr="00DF709B">
        <w:rPr>
          <w:rFonts w:eastAsia="Times New Roman" w:cs="Times New Roman"/>
          <w:color w:val="222222"/>
          <w:lang w:eastAsia="pl-PL"/>
        </w:rPr>
        <w:t xml:space="preserve">nas </w:t>
      </w:r>
      <w:r w:rsidRPr="004A4C6D">
        <w:rPr>
          <w:rFonts w:eastAsia="Times New Roman" w:cs="Times New Roman"/>
          <w:color w:val="222222"/>
          <w:lang w:eastAsia="pl-PL"/>
        </w:rPr>
        <w:t xml:space="preserve"> </w:t>
      </w:r>
      <w:r>
        <w:rPr>
          <w:rFonts w:eastAsia="Times New Roman" w:cs="Times New Roman"/>
          <w:color w:val="222222"/>
          <w:lang w:eastAsia="pl-PL"/>
        </w:rPr>
        <w:t xml:space="preserve"> Państwa </w:t>
      </w:r>
      <w:r w:rsidRPr="004A4C6D">
        <w:rPr>
          <w:rFonts w:eastAsia="Times New Roman" w:cs="Times New Roman"/>
          <w:color w:val="222222"/>
          <w:lang w:eastAsia="pl-PL"/>
        </w:rPr>
        <w:t>danych osobowych narusza przepisy prawa, przysługuje Pani/Panu prawo do wniesienia skargi do Prezesa Urzędu Ochrony Danych Osobowych (na adres Urzędu Ochrony Danych Osobowych, ul. Stawki 2, 00-193 Warszawa).</w:t>
      </w:r>
    </w:p>
    <w:p w:rsidR="00FE5C1A" w:rsidRPr="005372EA" w:rsidRDefault="00FE5C1A" w:rsidP="00FE5C1A">
      <w:pPr>
        <w:rPr>
          <w:b/>
        </w:rPr>
      </w:pPr>
      <w:r w:rsidRPr="005372EA">
        <w:rPr>
          <w:b/>
        </w:rPr>
        <w:t>VII. Zamiar przekazania danych osobowych do państwa trzeciego lub organizacji międzynarodowej</w:t>
      </w:r>
    </w:p>
    <w:p w:rsidR="00FE5C1A" w:rsidRPr="00DF709B" w:rsidRDefault="00FE5C1A" w:rsidP="001B134F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lang w:eastAsia="pl-PL"/>
        </w:rPr>
      </w:pPr>
      <w:r w:rsidRPr="00DF709B">
        <w:t>Administrator danych nie ma zamiaru przekazywać zebranych danych osobowych do państwa trzeciego (poza europejski obszar gospodarczy) lub organizacji międzynarodowej.</w:t>
      </w:r>
    </w:p>
    <w:p w:rsidR="00FE5C1A" w:rsidRPr="005372EA" w:rsidRDefault="00FE5C1A" w:rsidP="00FE5C1A">
      <w:pPr>
        <w:rPr>
          <w:b/>
        </w:rPr>
      </w:pPr>
      <w:r w:rsidRPr="005372EA">
        <w:rPr>
          <w:b/>
        </w:rPr>
        <w:t>VIII. Informacja o wymogu podania danych</w:t>
      </w:r>
    </w:p>
    <w:p w:rsidR="00FE5C1A" w:rsidRPr="00D42E3C" w:rsidRDefault="00FE5C1A" w:rsidP="00D42E3C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lang w:eastAsia="pl-PL"/>
        </w:rPr>
      </w:pPr>
      <w:r w:rsidRPr="00D42E3C">
        <w:rPr>
          <w:rFonts w:eastAsia="Times New Roman" w:cs="Times New Roman"/>
          <w:color w:val="222222"/>
          <w:lang w:eastAsia="pl-PL"/>
        </w:rPr>
        <w:t xml:space="preserve">Podanie przez Panią/Pana danych osobowych jest warunkiem rozpatrzenia petycji. Wyrażenie zgody, o której mowa w art. 4 ust. 3 ustawy o petycjach, na udostępnienie danych na stronie internetowej podmiotu rozpatrującego petycję lub urzędu go obsługującego, jest dobrowolne. </w:t>
      </w:r>
      <w:r w:rsidRPr="00D42E3C">
        <w:rPr>
          <w:rStyle w:val="Uwydatnienie"/>
          <w:rFonts w:eastAsia="Times New Roman" w:cs="Times New Roman"/>
          <w:i w:val="0"/>
          <w:color w:val="000000" w:themeColor="text1"/>
        </w:rPr>
        <w:t xml:space="preserve">Zgodę można w każdej chwili wycofać </w:t>
      </w:r>
      <w:r w:rsidR="001B134F" w:rsidRPr="00D42E3C">
        <w:rPr>
          <w:rStyle w:val="Uwydatnienie"/>
          <w:rFonts w:eastAsia="Times New Roman" w:cs="Times New Roman"/>
          <w:i w:val="0"/>
          <w:color w:val="000000" w:themeColor="text1"/>
        </w:rPr>
        <w:t xml:space="preserve">bez wpływu na zgodność z prawem </w:t>
      </w:r>
      <w:r w:rsidRPr="00D42E3C">
        <w:rPr>
          <w:rStyle w:val="Uwydatnienie"/>
          <w:rFonts w:eastAsia="Times New Roman" w:cs="Times New Roman"/>
          <w:i w:val="0"/>
          <w:color w:val="000000" w:themeColor="text1"/>
        </w:rPr>
        <w:t>przetwarzania, którego dokonano na podstawie zgody przed jej cofnięciem.</w:t>
      </w:r>
    </w:p>
    <w:p w:rsidR="00FE5C1A" w:rsidRPr="005372EA" w:rsidRDefault="00FE5C1A" w:rsidP="00FE5C1A">
      <w:pPr>
        <w:rPr>
          <w:b/>
        </w:rPr>
      </w:pPr>
      <w:r w:rsidRPr="005372EA">
        <w:rPr>
          <w:b/>
        </w:rPr>
        <w:t>IX. Informacja o zautomatyzowanym podejmowaniu decyzji, w tym o profilowaniu</w:t>
      </w:r>
    </w:p>
    <w:p w:rsidR="00FE5C1A" w:rsidRDefault="00FE5C1A" w:rsidP="00FE5C1A">
      <w:pPr>
        <w:jc w:val="both"/>
      </w:pPr>
      <w:r>
        <w:t>Dane udostępnione przez Państwa nie będą podlegały zautomatyzowanemu podejmowaniu decyzji oraz profilowaniu.</w:t>
      </w:r>
    </w:p>
    <w:p w:rsidR="00FE5C1A" w:rsidRDefault="00FE5C1A" w:rsidP="00FE5C1A"/>
    <w:p w:rsidR="00FE5C1A" w:rsidRPr="00FE5C1A" w:rsidRDefault="00FE5C1A" w:rsidP="00FE5C1A">
      <w:pPr>
        <w:ind w:left="141"/>
        <w:jc w:val="both"/>
        <w:rPr>
          <w:b/>
        </w:rPr>
      </w:pPr>
    </w:p>
    <w:p w:rsidR="004A4C6D" w:rsidRDefault="004A4C6D"/>
    <w:sectPr w:rsidR="004A4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173"/>
    <w:multiLevelType w:val="hybridMultilevel"/>
    <w:tmpl w:val="FAE2597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296A"/>
    <w:multiLevelType w:val="multilevel"/>
    <w:tmpl w:val="AC68C34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" w15:restartNumberingAfterBreak="0">
    <w:nsid w:val="20935DC1"/>
    <w:multiLevelType w:val="hybridMultilevel"/>
    <w:tmpl w:val="1A0A3F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A92A34"/>
    <w:multiLevelType w:val="multilevel"/>
    <w:tmpl w:val="AC68C34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4" w15:restartNumberingAfterBreak="0">
    <w:nsid w:val="22764998"/>
    <w:multiLevelType w:val="multilevel"/>
    <w:tmpl w:val="AC68C34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5" w15:restartNumberingAfterBreak="0">
    <w:nsid w:val="30FF69A4"/>
    <w:multiLevelType w:val="hybridMultilevel"/>
    <w:tmpl w:val="102E165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F3E40CC"/>
    <w:multiLevelType w:val="hybridMultilevel"/>
    <w:tmpl w:val="9F1095F6"/>
    <w:lvl w:ilvl="0" w:tplc="C77C93A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6D"/>
    <w:rsid w:val="0003341B"/>
    <w:rsid w:val="00135DF7"/>
    <w:rsid w:val="001808C1"/>
    <w:rsid w:val="001B134F"/>
    <w:rsid w:val="004272D4"/>
    <w:rsid w:val="004A4C6D"/>
    <w:rsid w:val="00550E27"/>
    <w:rsid w:val="0063706A"/>
    <w:rsid w:val="00767617"/>
    <w:rsid w:val="00774B6F"/>
    <w:rsid w:val="0092519F"/>
    <w:rsid w:val="00A70E43"/>
    <w:rsid w:val="00B03406"/>
    <w:rsid w:val="00B47653"/>
    <w:rsid w:val="00C11E4B"/>
    <w:rsid w:val="00C9494D"/>
    <w:rsid w:val="00D42E3C"/>
    <w:rsid w:val="00DB61E5"/>
    <w:rsid w:val="00DF709B"/>
    <w:rsid w:val="00F94FDF"/>
    <w:rsid w:val="00FE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F733E-14CD-4885-BE5E-07A2967C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09B"/>
    <w:pPr>
      <w:spacing w:after="200" w:line="276" w:lineRule="auto"/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F709B"/>
    <w:rPr>
      <w:i/>
      <w:iCs/>
    </w:rPr>
  </w:style>
  <w:style w:type="character" w:styleId="Hipercze">
    <w:name w:val="Hyperlink"/>
    <w:basedOn w:val="Domylnaczcionkaakapitu"/>
    <w:uiPriority w:val="99"/>
    <w:unhideWhenUsed/>
    <w:rsid w:val="006370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cpr.raciborz.org.pl" TargetMode="External"/><Relationship Id="rId5" Type="http://schemas.openxmlformats.org/officeDocument/2006/relationships/hyperlink" Target="mailto:pcpr@pcpr.raciborz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Ostrowska</dc:creator>
  <cp:keywords/>
  <dc:description/>
  <cp:lastModifiedBy>elspektrum</cp:lastModifiedBy>
  <cp:revision>2</cp:revision>
  <cp:lastPrinted>2019-10-24T12:44:00Z</cp:lastPrinted>
  <dcterms:created xsi:type="dcterms:W3CDTF">2022-10-04T22:05:00Z</dcterms:created>
  <dcterms:modified xsi:type="dcterms:W3CDTF">2022-10-04T22:05:00Z</dcterms:modified>
</cp:coreProperties>
</file>