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2A7C" w14:textId="77777777" w:rsidR="0030427E" w:rsidRPr="0030427E" w:rsidRDefault="0030427E" w:rsidP="0030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7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30427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30427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</w:p>
    <w:p w14:paraId="6D1590F7" w14:textId="77777777" w:rsidR="0030427E" w:rsidRPr="0030427E" w:rsidRDefault="0030427E" w:rsidP="007A71E8">
      <w:pPr>
        <w:spacing w:after="25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042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 25 maja 2018 roku obowiązuje Rozporządzenie Parlamentu Europejskiego i Rady (UE) 2016/679 z dnia 27 kwietnia 2016 r (RODO); poniżej informacja do zapoznania się.</w:t>
      </w:r>
    </w:p>
    <w:p w14:paraId="6F673D3A" w14:textId="77777777" w:rsidR="0030427E" w:rsidRPr="0030427E" w:rsidRDefault="0030427E" w:rsidP="0030427E">
      <w:pPr>
        <w:spacing w:after="0" w:line="360" w:lineRule="atLeast"/>
        <w:ind w:left="75" w:right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427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Przeczytaj, jak przetwarzamy Twoje dane</w:t>
      </w:r>
      <w:r w:rsidR="0043088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 xml:space="preserve"> BIP</w:t>
      </w:r>
    </w:p>
    <w:p w14:paraId="66A4D0AE" w14:textId="77777777" w:rsidR="0030427E" w:rsidRPr="0030427E" w:rsidRDefault="0030427E" w:rsidP="0030427E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42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 xml:space="preserve">Tożsamość </w:t>
      </w:r>
      <w:r w:rsidR="00F0140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 xml:space="preserve">i dane kontaktowe </w:t>
      </w:r>
      <w:r w:rsidRPr="003042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administratora</w:t>
      </w:r>
    </w:p>
    <w:p w14:paraId="5BE691BB" w14:textId="77777777" w:rsidR="0058443D" w:rsidRPr="0058443D" w:rsidRDefault="0058443D" w:rsidP="0058443D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Administratorem danych osobowych jest </w:t>
      </w:r>
      <w:r w:rsidRPr="0058443D">
        <w:rPr>
          <w:rFonts w:ascii="Times New Roman" w:eastAsia="Times New Roman" w:hAnsi="Times New Roman" w:cs="Times New Roman"/>
          <w:b/>
          <w:color w:val="000000"/>
          <w:sz w:val="19"/>
          <w:szCs w:val="19"/>
          <w:bdr w:val="none" w:sz="0" w:space="0" w:color="auto" w:frame="1"/>
          <w:lang w:eastAsia="pl-PL"/>
        </w:rPr>
        <w:t>Powiatowe Centrum Pomocy Rodzinie</w:t>
      </w:r>
      <w:r w:rsidRP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Pr="0058443D">
        <w:rPr>
          <w:rFonts w:ascii="Times New Roman" w:eastAsia="Times New Roman" w:hAnsi="Times New Roman" w:cs="Times New Roman"/>
          <w:b/>
          <w:color w:val="000000"/>
          <w:sz w:val="19"/>
          <w:szCs w:val="19"/>
          <w:bdr w:val="none" w:sz="0" w:space="0" w:color="auto" w:frame="1"/>
          <w:lang w:eastAsia="pl-PL"/>
        </w:rPr>
        <w:t xml:space="preserve">w Raciborzu </w:t>
      </w:r>
      <w:r w:rsidRP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ul. Klasztorna 6, 47-400 w Raciborzu, z administratorem można się skontaktować poprzez adres email  </w:t>
      </w:r>
      <w:hyperlink r:id="rId4" w:history="1">
        <w:r w:rsidRPr="006656E3">
          <w:rPr>
            <w:rStyle w:val="Hipercze"/>
            <w:rFonts w:ascii="Times New Roman" w:eastAsia="Times New Roman" w:hAnsi="Times New Roman" w:cs="Times New Roman"/>
            <w:sz w:val="19"/>
            <w:szCs w:val="19"/>
            <w:bdr w:val="none" w:sz="0" w:space="0" w:color="auto" w:frame="1"/>
            <w:lang w:eastAsia="pl-PL"/>
          </w:rPr>
          <w:t>pcpr@pcpr.raciborz.org.pl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P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lub pisemnie na adres siedziby podany powyżej.</w:t>
      </w:r>
    </w:p>
    <w:p w14:paraId="377189B4" w14:textId="77777777" w:rsidR="0058443D" w:rsidRPr="0058443D" w:rsidRDefault="0058443D" w:rsidP="0058443D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58443D">
        <w:rPr>
          <w:rFonts w:ascii="Times New Roman" w:eastAsia="Times New Roman" w:hAnsi="Times New Roman" w:cs="Times New Roman"/>
          <w:b/>
          <w:color w:val="000000"/>
          <w:sz w:val="19"/>
          <w:szCs w:val="19"/>
          <w:bdr w:val="none" w:sz="0" w:space="0" w:color="auto" w:frame="1"/>
          <w:lang w:eastAsia="pl-PL"/>
        </w:rPr>
        <w:t>Dane kontaktowe inspektora ochrony danych</w:t>
      </w:r>
      <w:r w:rsidRP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</w:p>
    <w:p w14:paraId="19BC7EE8" w14:textId="77777777" w:rsidR="0058443D" w:rsidRDefault="0058443D" w:rsidP="0058443D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Administrator wyznaczył inspektora ochrony danych, dane do kontaktu: email </w:t>
      </w:r>
      <w:hyperlink r:id="rId5" w:history="1">
        <w:r w:rsidRPr="006656E3">
          <w:rPr>
            <w:rStyle w:val="Hipercze"/>
            <w:rFonts w:ascii="Times New Roman" w:eastAsia="Times New Roman" w:hAnsi="Times New Roman" w:cs="Times New Roman"/>
            <w:sz w:val="19"/>
            <w:szCs w:val="19"/>
            <w:bdr w:val="none" w:sz="0" w:space="0" w:color="auto" w:frame="1"/>
            <w:lang w:eastAsia="pl-PL"/>
          </w:rPr>
          <w:t>iod@pcpr.raciborz.org.pl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. Z </w:t>
      </w:r>
      <w:r w:rsidRP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inspektorem ochrony danych można się kontaktować we wszystkich sprawach dotyczących przetwarzania danych osobowych oraz korzystania z praw związanych z przetwarzaniem danych osobowych.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</w:p>
    <w:p w14:paraId="6F5D4CD1" w14:textId="77777777" w:rsidR="0030427E" w:rsidRPr="0030427E" w:rsidRDefault="0030427E" w:rsidP="0058443D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42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Cele przetwarzania i podstawa prawna przetwarzania</w:t>
      </w:r>
    </w:p>
    <w:p w14:paraId="6958D327" w14:textId="77777777" w:rsidR="0030427E" w:rsidRPr="0030427E" w:rsidRDefault="004551F7" w:rsidP="0030427E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Państwa </w:t>
      </w:r>
      <w:r w:rsidR="0030427E"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dane będą przetwarzane w celu realizacji obowiązku prawnego</w:t>
      </w:r>
      <w:r w:rsidR="004D7289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, tj. art. 6 ust 1 </w:t>
      </w:r>
      <w:r w:rsidR="0030427E"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="004D7289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lit. </w:t>
      </w:r>
      <w:r w:rsid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c</w:t>
      </w:r>
      <w:r w:rsidR="004D7289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="0058443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="004D7289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RODO w zw. z </w:t>
      </w:r>
      <w:r w:rsidR="0030427E"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art. </w:t>
      </w:r>
      <w:r w:rsid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4 </w:t>
      </w:r>
      <w:r w:rsidR="0030427E"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ust. </w:t>
      </w:r>
      <w:r w:rsidR="004D7289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1</w:t>
      </w:r>
      <w:r w:rsidR="0030427E"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oraz art. </w:t>
      </w:r>
      <w:r w:rsid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8</w:t>
      </w:r>
      <w:r w:rsidR="0030427E"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ustawy z dnia 6 września 2001 r. o dostępie do informacji publicznej</w:t>
      </w:r>
      <w:r w:rsidR="00954CF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- na potrzeby publikacji informacji w  BIP</w:t>
      </w:r>
      <w:r w:rsidR="0030427E"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.</w:t>
      </w:r>
    </w:p>
    <w:p w14:paraId="0FA9684C" w14:textId="77777777" w:rsidR="0030427E" w:rsidRPr="0030427E" w:rsidRDefault="0030427E" w:rsidP="0030427E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42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Odbiorcy danych lub kategorie odbiorców danych</w:t>
      </w:r>
    </w:p>
    <w:p w14:paraId="7112D903" w14:textId="77777777" w:rsidR="0030427E" w:rsidRDefault="004551F7" w:rsidP="0030427E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Państwa</w:t>
      </w:r>
      <w:r w:rsidR="0030427E"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dane osobowe mogą być przekazywane podmiotom przetwarzającym dane osobowe na zlecenie administratora tj. </w:t>
      </w:r>
      <w:r w:rsidR="007F58A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hosting</w:t>
      </w:r>
      <w:r w:rsidR="00DB40C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,</w:t>
      </w:r>
      <w:r w:rsidR="007F58A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z którego korzystamy dla utrzymania strony BIP, usługi informatyczne.</w:t>
      </w:r>
    </w:p>
    <w:p w14:paraId="7B1C4B23" w14:textId="77777777" w:rsidR="007A71E8" w:rsidRPr="0030427E" w:rsidRDefault="007A71E8" w:rsidP="0030427E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Z uwagi na charakter BIP  (dane dostępnie publicznie na podstawie przepisów prawa )  dane opublikowane na tej stronie dostępne będą osobom  przeglądającym stronę BIP</w:t>
      </w:r>
      <w:r w:rsidRPr="007A71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przez okres wynikający z przepisów prawa.</w:t>
      </w:r>
    </w:p>
    <w:p w14:paraId="077B7215" w14:textId="77777777" w:rsidR="0030427E" w:rsidRPr="0030427E" w:rsidRDefault="0030427E" w:rsidP="0030427E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42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Okres przechowywania danych</w:t>
      </w:r>
    </w:p>
    <w:p w14:paraId="25D4468E" w14:textId="77777777" w:rsidR="007F58AA" w:rsidRDefault="007F58AA" w:rsidP="0030427E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F58A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BA36E88" w14:textId="77777777" w:rsidR="0030427E" w:rsidRPr="0030427E" w:rsidRDefault="0030427E" w:rsidP="0030427E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42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Prawa podmiotów danych</w:t>
      </w:r>
    </w:p>
    <w:p w14:paraId="27D4330C" w14:textId="77777777" w:rsidR="00BF4EA2" w:rsidRDefault="007F58AA" w:rsidP="0030427E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F58A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Przysługuje Państwu prawo dostępu do treści swoich danych, ich sprostowania, ograniczenia przetwarzania  oraz usunięcia danych przetwarzanych bezpodstawnie, zgodnie z obwiązującymi przepisami.</w:t>
      </w:r>
    </w:p>
    <w:p w14:paraId="12B70C75" w14:textId="77777777" w:rsidR="0030427E" w:rsidRPr="0030427E" w:rsidRDefault="007F58AA" w:rsidP="0030427E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="0030427E" w:rsidRPr="003042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Prawo wniesienia skargi do organu nadzorczego</w:t>
      </w:r>
    </w:p>
    <w:p w14:paraId="1365A7B8" w14:textId="77777777" w:rsidR="0030427E" w:rsidRPr="0030427E" w:rsidRDefault="00BF4EA2" w:rsidP="0030427E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4EA2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Przysługuje Państwu również prawo wniesienia skargi do organu nadzorczego - Prezesa Urzędu Ochrony Danych Osobowych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, </w:t>
      </w:r>
      <w:r w:rsidRPr="00BF4EA2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adres: Stawki 2, 00-193 Warszawa </w:t>
      </w:r>
      <w:r w:rsidRPr="00BF4EA2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pełne </w:t>
      </w:r>
      <w:r w:rsidRPr="00BF4EA2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dane kontaktowe dostępne na stronie: https://uodo.gov.pl/), jeśli Państwa zdaniem przetwarzanie danych osobowych narusza przepisy RODO lub inne przepisy w zakresie ochrony danych osobowych.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</w:p>
    <w:p w14:paraId="3DDFEEB3" w14:textId="77777777" w:rsidR="0030427E" w:rsidRPr="0030427E" w:rsidRDefault="0030427E" w:rsidP="0030427E">
      <w:pPr>
        <w:shd w:val="clear" w:color="auto" w:fill="EEEEEE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42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Informacja o dobrowolności lub obowiązku podania danych</w:t>
      </w:r>
    </w:p>
    <w:p w14:paraId="52D50CFD" w14:textId="77777777" w:rsidR="0030427E" w:rsidRDefault="0030427E" w:rsidP="0030427E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Podanie przez </w:t>
      </w:r>
      <w:r w:rsidR="004551F7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Państwa</w:t>
      </w:r>
      <w:r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danych osobowych </w:t>
      </w:r>
      <w:r w:rsidR="00BF4EA2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jest niezbędne </w:t>
      </w:r>
      <w:r w:rsidRPr="0030427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do stworzenia stron Biuletynu Informacji Publicznej, oraz przetwarzania informacji publicznych</w:t>
      </w:r>
      <w:r w:rsidR="00673BE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zgodnie</w:t>
      </w:r>
      <w:r w:rsidR="004551F7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z przepisami prawa</w:t>
      </w:r>
      <w:r w:rsidR="00D050C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(obowiązek </w:t>
      </w:r>
      <w:r w:rsidR="00673BE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ustawowy</w:t>
      </w:r>
      <w:r w:rsidR="00D050C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)</w:t>
      </w:r>
      <w:r w:rsidR="0016505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. </w:t>
      </w:r>
      <w:r w:rsidR="00673BE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Konsekwencje nie podania danych wynikają z odrębnych przepisów.</w:t>
      </w:r>
    </w:p>
    <w:p w14:paraId="52601615" w14:textId="77777777" w:rsidR="007A71E8" w:rsidRPr="007A71E8" w:rsidRDefault="007A71E8" w:rsidP="007A71E8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9"/>
          <w:szCs w:val="19"/>
          <w:bdr w:val="none" w:sz="0" w:space="0" w:color="auto" w:frame="1"/>
          <w:lang w:eastAsia="pl-PL"/>
        </w:rPr>
      </w:pPr>
      <w:r w:rsidRPr="007A71E8">
        <w:rPr>
          <w:rFonts w:ascii="Times New Roman" w:eastAsia="Times New Roman" w:hAnsi="Times New Roman" w:cs="Times New Roman"/>
          <w:b/>
          <w:color w:val="000000"/>
          <w:sz w:val="19"/>
          <w:szCs w:val="19"/>
          <w:bdr w:val="none" w:sz="0" w:space="0" w:color="auto" w:frame="1"/>
          <w:lang w:eastAsia="pl-PL"/>
        </w:rPr>
        <w:t>Zamiar przekazania danych osobowych do państwa trzeciego lub organizacji międzynarodowej</w:t>
      </w:r>
    </w:p>
    <w:p w14:paraId="4B3C0B1B" w14:textId="77777777" w:rsidR="007A71E8" w:rsidRDefault="007A71E8" w:rsidP="007A71E8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A71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Państwa dane osobowe nie będą przekazywane do państwa trzeciego </w:t>
      </w:r>
      <w:r w:rsidR="0016505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(poza europejski obszar gospodarczy) </w:t>
      </w:r>
      <w:r w:rsidRPr="007A71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lub organizacji międzynarodowej z wyłączeniem sytuacji wynikających z przepisów prawa.</w:t>
      </w:r>
    </w:p>
    <w:p w14:paraId="5982DEBA" w14:textId="77777777" w:rsidR="00BF4EA2" w:rsidRPr="00BF4EA2" w:rsidRDefault="00BF4EA2" w:rsidP="00BF4EA2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9"/>
          <w:szCs w:val="19"/>
          <w:bdr w:val="none" w:sz="0" w:space="0" w:color="auto" w:frame="1"/>
          <w:lang w:eastAsia="pl-PL"/>
        </w:rPr>
      </w:pPr>
      <w:r w:rsidRPr="00BF4EA2">
        <w:rPr>
          <w:rFonts w:ascii="Times New Roman" w:eastAsia="Times New Roman" w:hAnsi="Times New Roman" w:cs="Times New Roman"/>
          <w:b/>
          <w:color w:val="000000"/>
          <w:sz w:val="19"/>
          <w:szCs w:val="19"/>
          <w:bdr w:val="none" w:sz="0" w:space="0" w:color="auto" w:frame="1"/>
          <w:lang w:eastAsia="pl-PL"/>
        </w:rPr>
        <w:t>Informacja o zautomatyzowanym podejmowaniu decyzji, w tym o profilowaniu</w:t>
      </w:r>
    </w:p>
    <w:p w14:paraId="0CA77032" w14:textId="77777777" w:rsidR="00BF4EA2" w:rsidRPr="0030427E" w:rsidRDefault="00BF4EA2" w:rsidP="00BF4EA2">
      <w:pPr>
        <w:shd w:val="clear" w:color="auto" w:fill="EEEEEE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BF4EA2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Dane udostępnione przez Państwa nie będą podlegały zautomatyzowanemu podejmowaniu decyzji oraz profilowaniu.</w:t>
      </w:r>
    </w:p>
    <w:p w14:paraId="0E87F3DA" w14:textId="77777777" w:rsidR="00D73D41" w:rsidRDefault="00D73D41"/>
    <w:sectPr w:rsidR="00D7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7E"/>
    <w:rsid w:val="00165055"/>
    <w:rsid w:val="0030427E"/>
    <w:rsid w:val="00311CC9"/>
    <w:rsid w:val="00430886"/>
    <w:rsid w:val="004551F7"/>
    <w:rsid w:val="004D7289"/>
    <w:rsid w:val="0058443D"/>
    <w:rsid w:val="00673BE5"/>
    <w:rsid w:val="00722690"/>
    <w:rsid w:val="007A71E8"/>
    <w:rsid w:val="007F58AA"/>
    <w:rsid w:val="008C37E7"/>
    <w:rsid w:val="00954CFE"/>
    <w:rsid w:val="00AA7FCD"/>
    <w:rsid w:val="00BF4EA2"/>
    <w:rsid w:val="00CA5D81"/>
    <w:rsid w:val="00D050CC"/>
    <w:rsid w:val="00D60E3F"/>
    <w:rsid w:val="00D73D41"/>
    <w:rsid w:val="00DB40CC"/>
    <w:rsid w:val="00F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4E12"/>
  <w15:chartTrackingRefBased/>
  <w15:docId w15:val="{8FF3B0EB-F4A0-462E-9264-5FD91D6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27E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427E"/>
    <w:rPr>
      <w:b/>
      <w:bCs/>
    </w:rPr>
  </w:style>
  <w:style w:type="character" w:styleId="Uwydatnienie">
    <w:name w:val="Emphasis"/>
    <w:basedOn w:val="Domylnaczcionkaakapitu"/>
    <w:uiPriority w:val="20"/>
    <w:qFormat/>
    <w:rsid w:val="003042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3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cpr.raciborz.org.pl" TargetMode="External"/><Relationship Id="rId4" Type="http://schemas.openxmlformats.org/officeDocument/2006/relationships/hyperlink" Target="mailto:pcpr@pcpr.raciborz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Elżbieta Ostrowska</cp:lastModifiedBy>
  <cp:revision>3</cp:revision>
  <dcterms:created xsi:type="dcterms:W3CDTF">2022-10-04T21:48:00Z</dcterms:created>
  <dcterms:modified xsi:type="dcterms:W3CDTF">2022-10-14T06:13:00Z</dcterms:modified>
</cp:coreProperties>
</file>